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D5BB2C" w14:textId="77777777" w:rsidR="00715135" w:rsidRPr="00A30B48" w:rsidRDefault="00715135" w:rsidP="00715135">
      <w:pPr>
        <w:spacing w:after="0" w:line="240" w:lineRule="auto"/>
      </w:pPr>
      <w:r w:rsidRPr="00A30B48">
        <w:t>FOR IMMEDIATE RELEASE</w:t>
      </w:r>
      <w:r w:rsidRPr="00A30B48">
        <w:tab/>
      </w:r>
      <w:r w:rsidRPr="00A30B48">
        <w:tab/>
      </w:r>
      <w:r w:rsidRPr="00A30B48">
        <w:tab/>
      </w:r>
      <w:r w:rsidRPr="00A30B48">
        <w:tab/>
      </w:r>
      <w:r w:rsidRPr="00A30B48">
        <w:tab/>
        <w:t>Media Contact:</w:t>
      </w:r>
      <w:r w:rsidRPr="00A30B48">
        <w:tab/>
      </w:r>
      <w:r w:rsidRPr="00A30B48">
        <w:tab/>
      </w:r>
      <w:r w:rsidRPr="00A30B48">
        <w:tab/>
      </w:r>
    </w:p>
    <w:p w14:paraId="187A85B1" w14:textId="420F598D" w:rsidR="00715135" w:rsidRPr="00A30B48" w:rsidRDefault="008726D2" w:rsidP="00715135">
      <w:pPr>
        <w:spacing w:after="0" w:line="240" w:lineRule="auto"/>
      </w:pPr>
      <w:r>
        <w:t>July 27</w:t>
      </w:r>
      <w:bookmarkStart w:id="0" w:name="_GoBack"/>
      <w:bookmarkEnd w:id="0"/>
      <w:r w:rsidR="00A30B48">
        <w:t>,</w:t>
      </w:r>
      <w:r w:rsidR="000156E5" w:rsidRPr="00A30B48">
        <w:t xml:space="preserve"> 2016</w:t>
      </w:r>
      <w:r w:rsidR="00715135" w:rsidRPr="00A30B48">
        <w:tab/>
      </w:r>
      <w:r w:rsidR="00715135" w:rsidRPr="00A30B48">
        <w:tab/>
      </w:r>
      <w:r w:rsidR="00715135" w:rsidRPr="00A30B48">
        <w:tab/>
      </w:r>
      <w:r w:rsidR="00715135" w:rsidRPr="00A30B48">
        <w:tab/>
      </w:r>
      <w:r w:rsidR="00715135" w:rsidRPr="00A30B48">
        <w:tab/>
      </w:r>
      <w:r w:rsidR="00715135" w:rsidRPr="00A30B48">
        <w:tab/>
      </w:r>
      <w:r w:rsidR="00715135" w:rsidRPr="00A30B48">
        <w:tab/>
      </w:r>
      <w:r w:rsidR="00A30B48">
        <w:t>Cynthia Pardo, 928.637.0416</w:t>
      </w:r>
    </w:p>
    <w:p w14:paraId="2F6790C6" w14:textId="07C09E2D" w:rsidR="00715135" w:rsidRPr="00A30B48" w:rsidRDefault="00715135" w:rsidP="00715135">
      <w:pPr>
        <w:spacing w:after="0" w:line="240" w:lineRule="auto"/>
      </w:pPr>
      <w:r w:rsidRPr="00A30B48">
        <w:tab/>
      </w:r>
      <w:r w:rsidRPr="00A30B48">
        <w:tab/>
      </w:r>
      <w:r w:rsidRPr="00A30B48">
        <w:tab/>
      </w:r>
      <w:r w:rsidRPr="00A30B48">
        <w:tab/>
      </w:r>
      <w:r w:rsidRPr="00A30B48">
        <w:tab/>
      </w:r>
      <w:r w:rsidRPr="00A30B48">
        <w:tab/>
      </w:r>
      <w:r w:rsidRPr="00A30B48">
        <w:tab/>
      </w:r>
      <w:r w:rsidRPr="00A30B48">
        <w:tab/>
      </w:r>
      <w:r w:rsidR="00A30B48">
        <w:t>cpardo</w:t>
      </w:r>
      <w:r w:rsidRPr="00A30B48">
        <w:t>@azftf.gov</w:t>
      </w:r>
      <w:r w:rsidRPr="00A30B48">
        <w:tab/>
      </w:r>
    </w:p>
    <w:p w14:paraId="3329BB9F" w14:textId="77777777" w:rsidR="00715135" w:rsidRPr="00A30B48" w:rsidRDefault="00715135" w:rsidP="00715135">
      <w:pPr>
        <w:spacing w:after="0" w:line="240" w:lineRule="auto"/>
      </w:pPr>
      <w:r w:rsidRPr="00A30B48">
        <w:tab/>
      </w:r>
      <w:r w:rsidRPr="00A30B48">
        <w:tab/>
      </w:r>
      <w:r w:rsidRPr="00A30B48">
        <w:tab/>
      </w:r>
      <w:r w:rsidRPr="00A30B48">
        <w:tab/>
      </w:r>
    </w:p>
    <w:p w14:paraId="630F855F" w14:textId="049E0639" w:rsidR="00715135" w:rsidRPr="00A30B48" w:rsidRDefault="00F73A73" w:rsidP="00715135">
      <w:pPr>
        <w:jc w:val="center"/>
        <w:rPr>
          <w:b/>
          <w:sz w:val="32"/>
          <w:szCs w:val="32"/>
        </w:rPr>
      </w:pPr>
      <w:r w:rsidRPr="00A30B48">
        <w:rPr>
          <w:b/>
          <w:sz w:val="32"/>
          <w:szCs w:val="32"/>
        </w:rPr>
        <w:t>Preparing your child for kindergarten success starts early</w:t>
      </w:r>
    </w:p>
    <w:p w14:paraId="16693298" w14:textId="0D0E4405" w:rsidR="000156E5" w:rsidRPr="00EE10E2" w:rsidRDefault="008726D2" w:rsidP="000156E5">
      <w:r>
        <w:rPr>
          <w:rFonts w:asciiTheme="minorHAnsi" w:hAnsiTheme="minorHAnsi"/>
          <w:b/>
        </w:rPr>
        <w:t>PAGE</w:t>
      </w:r>
      <w:r w:rsidR="00715135" w:rsidRPr="00A30B48">
        <w:rPr>
          <w:rFonts w:asciiTheme="minorHAnsi" w:hAnsiTheme="minorHAnsi"/>
        </w:rPr>
        <w:t xml:space="preserve"> (</w:t>
      </w:r>
      <w:r>
        <w:rPr>
          <w:rFonts w:asciiTheme="minorHAnsi" w:hAnsiTheme="minorHAnsi"/>
        </w:rPr>
        <w:t>July 27</w:t>
      </w:r>
      <w:r w:rsidR="00715135" w:rsidRPr="00A30B48">
        <w:rPr>
          <w:rFonts w:asciiTheme="minorHAnsi" w:hAnsiTheme="minorHAnsi"/>
        </w:rPr>
        <w:t>, 201</w:t>
      </w:r>
      <w:r w:rsidR="000156E5" w:rsidRPr="00A30B48">
        <w:rPr>
          <w:rFonts w:asciiTheme="minorHAnsi" w:hAnsiTheme="minorHAnsi"/>
        </w:rPr>
        <w:t>6</w:t>
      </w:r>
      <w:r w:rsidR="00715135" w:rsidRPr="00A30B48">
        <w:rPr>
          <w:rFonts w:asciiTheme="minorHAnsi" w:hAnsiTheme="minorHAnsi"/>
        </w:rPr>
        <w:t>)</w:t>
      </w:r>
      <w:r w:rsidR="00715135" w:rsidRPr="00A30B48">
        <w:t xml:space="preserve"> </w:t>
      </w:r>
      <w:r w:rsidR="00F73A73" w:rsidRPr="00A30B48">
        <w:t xml:space="preserve">– </w:t>
      </w:r>
      <w:r w:rsidR="000156E5" w:rsidRPr="00A30B48">
        <w:t xml:space="preserve">For young kids entering kindergarten, </w:t>
      </w:r>
      <w:r>
        <w:t>now</w:t>
      </w:r>
      <w:r w:rsidR="000156E5" w:rsidRPr="00A30B48">
        <w:t xml:space="preserve"> is the ideal time to instill the skills that will make the transition to school smoother. Families can use fun, everyday activities to help kids develop basic skills to build on and prepare them for kindergarten success. First Things First has </w:t>
      </w:r>
      <w:r w:rsidR="000156E5" w:rsidRPr="00EE10E2">
        <w:t xml:space="preserve">gathered tips to help families get their little ones ready for success in kindergarten. </w:t>
      </w:r>
    </w:p>
    <w:p w14:paraId="08DEBA02" w14:textId="0D9AE53A" w:rsidR="008816A1" w:rsidRPr="00EE10E2" w:rsidRDefault="00EE10E2" w:rsidP="008816A1">
      <w:pPr>
        <w:rPr>
          <w:rFonts w:asciiTheme="minorHAnsi" w:hAnsiTheme="minorHAnsi"/>
        </w:rPr>
      </w:pPr>
      <w:r w:rsidRPr="00EE10E2">
        <w:rPr>
          <w:rFonts w:asciiTheme="minorHAnsi" w:hAnsiTheme="minorHAnsi"/>
        </w:rPr>
        <w:t>“</w:t>
      </w:r>
      <w:r w:rsidR="008816A1" w:rsidRPr="00EE10E2">
        <w:rPr>
          <w:rFonts w:asciiTheme="minorHAnsi" w:hAnsiTheme="minorHAnsi"/>
        </w:rPr>
        <w:t xml:space="preserve">When we look at education </w:t>
      </w:r>
      <w:r w:rsidR="00D875B4">
        <w:rPr>
          <w:rFonts w:asciiTheme="minorHAnsi" w:hAnsiTheme="minorHAnsi"/>
        </w:rPr>
        <w:t>as a continuum which begins at ‘the cradle’</w:t>
      </w:r>
      <w:r w:rsidR="008816A1" w:rsidRPr="00EE10E2">
        <w:rPr>
          <w:rFonts w:asciiTheme="minorHAnsi" w:hAnsiTheme="minorHAnsi"/>
        </w:rPr>
        <w:t xml:space="preserve"> and proceeds to a career and beyond</w:t>
      </w:r>
      <w:r w:rsidR="00120ED8">
        <w:rPr>
          <w:rFonts w:asciiTheme="minorHAnsi" w:hAnsiTheme="minorHAnsi"/>
        </w:rPr>
        <w:t>,</w:t>
      </w:r>
      <w:r w:rsidR="008816A1" w:rsidRPr="00EE10E2">
        <w:rPr>
          <w:rFonts w:asciiTheme="minorHAnsi" w:hAnsiTheme="minorHAnsi"/>
        </w:rPr>
        <w:t> doing all we can to support school readiness ensures better succes</w:t>
      </w:r>
      <w:r w:rsidRPr="00EE10E2">
        <w:rPr>
          <w:rFonts w:asciiTheme="minorHAnsi" w:hAnsiTheme="minorHAnsi"/>
        </w:rPr>
        <w:t>s as a child makes this journey,”</w:t>
      </w:r>
      <w:r w:rsidR="008816A1" w:rsidRPr="00EE10E2">
        <w:rPr>
          <w:rFonts w:asciiTheme="minorHAnsi" w:hAnsiTheme="minorHAnsi"/>
        </w:rPr>
        <w:t xml:space="preserve"> </w:t>
      </w:r>
      <w:r w:rsidRPr="00EE10E2">
        <w:rPr>
          <w:rFonts w:asciiTheme="minorHAnsi" w:hAnsiTheme="minorHAnsi"/>
        </w:rPr>
        <w:t xml:space="preserve">said Steve Peru, President/CEO of United Way of Northern Arizona, sponsors of the </w:t>
      </w:r>
      <w:proofErr w:type="spellStart"/>
      <w:r w:rsidRPr="00EE10E2">
        <w:rPr>
          <w:rFonts w:asciiTheme="minorHAnsi" w:hAnsiTheme="minorHAnsi"/>
        </w:rPr>
        <w:t>KinderCamp</w:t>
      </w:r>
      <w:proofErr w:type="spellEnd"/>
      <w:r w:rsidRPr="00EE10E2">
        <w:rPr>
          <w:rFonts w:asciiTheme="minorHAnsi" w:hAnsiTheme="minorHAnsi"/>
        </w:rPr>
        <w:t xml:space="preserve"> summer </w:t>
      </w:r>
      <w:proofErr w:type="spellStart"/>
      <w:r w:rsidRPr="00EE10E2">
        <w:rPr>
          <w:rFonts w:asciiTheme="minorHAnsi" w:hAnsiTheme="minorHAnsi"/>
        </w:rPr>
        <w:t>transistion</w:t>
      </w:r>
      <w:proofErr w:type="spellEnd"/>
      <w:r w:rsidRPr="00EE10E2">
        <w:rPr>
          <w:rFonts w:asciiTheme="minorHAnsi" w:hAnsiTheme="minorHAnsi"/>
        </w:rPr>
        <w:t xml:space="preserve"> to kindergarten programs across Coconino County. “</w:t>
      </w:r>
      <w:r w:rsidR="008816A1" w:rsidRPr="00EE10E2">
        <w:rPr>
          <w:rFonts w:asciiTheme="minorHAnsi" w:hAnsiTheme="minorHAnsi"/>
        </w:rPr>
        <w:t>This effort involves the entire community.</w:t>
      </w:r>
      <w:r w:rsidRPr="00EE10E2">
        <w:rPr>
          <w:rFonts w:asciiTheme="minorHAnsi" w:hAnsiTheme="minorHAnsi"/>
        </w:rPr>
        <w:t>”</w:t>
      </w:r>
      <w:r w:rsidR="008816A1" w:rsidRPr="00EE10E2">
        <w:rPr>
          <w:rFonts w:asciiTheme="minorHAnsi" w:hAnsiTheme="minorHAnsi"/>
        </w:rPr>
        <w:t xml:space="preserve"> </w:t>
      </w:r>
    </w:p>
    <w:p w14:paraId="5CC6A9B7" w14:textId="77777777" w:rsidR="000156E5" w:rsidRDefault="000156E5" w:rsidP="000156E5">
      <w:pPr>
        <w:rPr>
          <w:b/>
        </w:rPr>
      </w:pPr>
      <w:r>
        <w:rPr>
          <w:b/>
        </w:rPr>
        <w:t>Below are tips to help your family have a fun, easy transition to kindergarten:</w:t>
      </w:r>
    </w:p>
    <w:p w14:paraId="4C69A9AC" w14:textId="77777777" w:rsidR="000156E5" w:rsidRDefault="000156E5" w:rsidP="000156E5">
      <w:pPr>
        <w:pStyle w:val="ListParagraph"/>
        <w:numPr>
          <w:ilvl w:val="0"/>
          <w:numId w:val="7"/>
        </w:numPr>
        <w:autoSpaceDE w:val="0"/>
        <w:autoSpaceDN w:val="0"/>
        <w:adjustRightInd w:val="0"/>
        <w:spacing w:after="0" w:line="240" w:lineRule="auto"/>
      </w:pPr>
      <w:r>
        <w:t xml:space="preserve">Read with your child at least 20 minutes per day. </w:t>
      </w:r>
      <w:r>
        <w:rPr>
          <w:rFonts w:cstheme="minorHAnsi"/>
          <w:color w:val="000000"/>
        </w:rPr>
        <w:t>Try books that repeat words;</w:t>
      </w:r>
      <w:r>
        <w:rPr>
          <w:rFonts w:eastAsia="ZapfDingbats" w:cstheme="minorHAnsi"/>
          <w:color w:val="000000"/>
        </w:rPr>
        <w:t xml:space="preserve"> </w:t>
      </w:r>
      <w:r>
        <w:rPr>
          <w:rFonts w:cstheme="minorHAnsi"/>
          <w:color w:val="000000"/>
        </w:rPr>
        <w:t xml:space="preserve">involve activities like counting, identifying colors, objects or letters; or, are about things your child likes. </w:t>
      </w:r>
      <w:r>
        <w:t xml:space="preserve">Ask questions like, “What do you think happens next?”     </w:t>
      </w:r>
    </w:p>
    <w:p w14:paraId="0C9EFD4F" w14:textId="77777777" w:rsidR="000156E5" w:rsidRDefault="000156E5" w:rsidP="000156E5">
      <w:pPr>
        <w:pStyle w:val="ListParagraph"/>
        <w:numPr>
          <w:ilvl w:val="0"/>
          <w:numId w:val="7"/>
        </w:numPr>
        <w:autoSpaceDE w:val="0"/>
        <w:autoSpaceDN w:val="0"/>
        <w:adjustRightInd w:val="0"/>
        <w:spacing w:after="0" w:line="240" w:lineRule="auto"/>
        <w:rPr>
          <w:rFonts w:cstheme="minorHAnsi"/>
          <w:color w:val="000000"/>
        </w:rPr>
      </w:pPr>
      <w:r>
        <w:rPr>
          <w:rFonts w:cstheme="minorHAnsi"/>
        </w:rPr>
        <w:t>Talk with your child everywhere – at home, in the car, at the store. Make up stories or songs about your outings.</w:t>
      </w:r>
    </w:p>
    <w:p w14:paraId="4A6880A9" w14:textId="77777777" w:rsidR="000156E5" w:rsidRDefault="000156E5" w:rsidP="000156E5">
      <w:pPr>
        <w:pStyle w:val="ListParagraph"/>
        <w:numPr>
          <w:ilvl w:val="0"/>
          <w:numId w:val="7"/>
        </w:numPr>
        <w:autoSpaceDE w:val="0"/>
        <w:autoSpaceDN w:val="0"/>
        <w:adjustRightInd w:val="0"/>
        <w:spacing w:after="0" w:line="240" w:lineRule="auto"/>
        <w:rPr>
          <w:rFonts w:cstheme="minorHAnsi"/>
          <w:color w:val="000000"/>
        </w:rPr>
      </w:pPr>
      <w:r>
        <w:rPr>
          <w:rFonts w:cstheme="minorHAnsi"/>
          <w:color w:val="000000"/>
        </w:rPr>
        <w:t>Writing begins with scribbling.</w:t>
      </w:r>
      <w:r>
        <w:rPr>
          <w:rFonts w:eastAsia="ZapfDingbats" w:cstheme="minorHAnsi"/>
          <w:color w:val="000000"/>
        </w:rPr>
        <w:t xml:space="preserve"> G</w:t>
      </w:r>
      <w:r>
        <w:rPr>
          <w:rFonts w:cstheme="minorHAnsi"/>
          <w:color w:val="000000"/>
        </w:rPr>
        <w:t>ive your child safe writing tools to play with, like crayons, chalk or markers and blank paper.  Ask your child to tell you about their drawings.</w:t>
      </w:r>
    </w:p>
    <w:p w14:paraId="261CBFBE" w14:textId="77777777" w:rsidR="000156E5" w:rsidRDefault="000156E5" w:rsidP="000156E5">
      <w:pPr>
        <w:pStyle w:val="ListParagraph"/>
        <w:numPr>
          <w:ilvl w:val="0"/>
          <w:numId w:val="7"/>
        </w:numPr>
        <w:autoSpaceDE w:val="0"/>
        <w:autoSpaceDN w:val="0"/>
        <w:adjustRightInd w:val="0"/>
        <w:spacing w:after="0" w:line="240" w:lineRule="auto"/>
        <w:rPr>
          <w:rFonts w:cstheme="minorHAnsi"/>
        </w:rPr>
      </w:pPr>
      <w:r>
        <w:rPr>
          <w:rFonts w:cstheme="minorHAnsi"/>
        </w:rPr>
        <w:t xml:space="preserve">Schedule a visit with your child’s doctor and dentist. Health problems make concentrating difficult.  </w:t>
      </w:r>
    </w:p>
    <w:p w14:paraId="37F4A887" w14:textId="77777777" w:rsidR="000156E5" w:rsidRDefault="000156E5" w:rsidP="000156E5">
      <w:pPr>
        <w:pStyle w:val="ListParagraph"/>
        <w:numPr>
          <w:ilvl w:val="0"/>
          <w:numId w:val="7"/>
        </w:numPr>
        <w:rPr>
          <w:rFonts w:cstheme="minorHAnsi"/>
        </w:rPr>
      </w:pPr>
      <w:r>
        <w:rPr>
          <w:rFonts w:cstheme="minorHAnsi"/>
        </w:rPr>
        <w:t>Teach your child how to use the bathroom by themselves, to wash their hands after going to the bathroom and before eating, to blow their nose and sneeze into their elbow.</w:t>
      </w:r>
    </w:p>
    <w:p w14:paraId="3FF207FA" w14:textId="77777777" w:rsidR="000156E5" w:rsidRDefault="000156E5" w:rsidP="000156E5">
      <w:pPr>
        <w:spacing w:line="240" w:lineRule="auto"/>
        <w:rPr>
          <w:rFonts w:cstheme="minorBidi"/>
          <w:b/>
        </w:rPr>
      </w:pPr>
      <w:r>
        <w:rPr>
          <w:b/>
        </w:rPr>
        <w:t xml:space="preserve">Before the first day: </w:t>
      </w:r>
    </w:p>
    <w:p w14:paraId="4328DFDB" w14:textId="77777777" w:rsidR="000156E5" w:rsidRDefault="000156E5" w:rsidP="000156E5">
      <w:pPr>
        <w:pStyle w:val="ListParagraph"/>
        <w:numPr>
          <w:ilvl w:val="0"/>
          <w:numId w:val="8"/>
        </w:numPr>
        <w:spacing w:before="100" w:beforeAutospacing="1" w:after="100" w:afterAutospacing="1" w:line="240" w:lineRule="auto"/>
      </w:pPr>
      <w:r>
        <w:t xml:space="preserve">Talk with your child about what to expect during the school day and types of </w:t>
      </w:r>
      <w:r>
        <w:rPr>
          <w:color w:val="000000"/>
        </w:rPr>
        <w:t>after-school activities they may be involved in</w:t>
      </w:r>
      <w:r>
        <w:t>. The more details kids know, the less anxious they will feel.  Rehearse for the big day with test-runs of the new routine:</w:t>
      </w:r>
    </w:p>
    <w:p w14:paraId="1220ACD4" w14:textId="77777777" w:rsidR="000156E5" w:rsidRDefault="000156E5" w:rsidP="000156E5">
      <w:pPr>
        <w:pStyle w:val="ListParagraph"/>
        <w:numPr>
          <w:ilvl w:val="1"/>
          <w:numId w:val="8"/>
        </w:numPr>
        <w:spacing w:line="240" w:lineRule="auto"/>
      </w:pPr>
      <w:r>
        <w:t>Wake up with plenty of time to get ready.</w:t>
      </w:r>
    </w:p>
    <w:p w14:paraId="0A92F372" w14:textId="77777777" w:rsidR="000156E5" w:rsidRDefault="000156E5" w:rsidP="000156E5">
      <w:pPr>
        <w:pStyle w:val="ListParagraph"/>
        <w:numPr>
          <w:ilvl w:val="1"/>
          <w:numId w:val="8"/>
        </w:numPr>
        <w:spacing w:line="240" w:lineRule="auto"/>
      </w:pPr>
      <w:r>
        <w:t>Fix a healthy breakfast together.</w:t>
      </w:r>
    </w:p>
    <w:p w14:paraId="42921942" w14:textId="77777777" w:rsidR="000156E5" w:rsidRDefault="000156E5" w:rsidP="000156E5">
      <w:pPr>
        <w:pStyle w:val="ListParagraph"/>
        <w:numPr>
          <w:ilvl w:val="1"/>
          <w:numId w:val="8"/>
        </w:numPr>
        <w:spacing w:line="240" w:lineRule="auto"/>
      </w:pPr>
      <w:r>
        <w:t xml:space="preserve">Lay out clothes the night before.  </w:t>
      </w:r>
    </w:p>
    <w:p w14:paraId="79DFBF55" w14:textId="77777777" w:rsidR="000156E5" w:rsidRDefault="000156E5" w:rsidP="000156E5">
      <w:pPr>
        <w:pStyle w:val="ListParagraph"/>
        <w:numPr>
          <w:ilvl w:val="1"/>
          <w:numId w:val="8"/>
        </w:numPr>
        <w:spacing w:line="240" w:lineRule="auto"/>
      </w:pPr>
      <w:r>
        <w:t>If your child takes a school bus, walk to the bus stop and talk about boarding and where to sit. If you will drive to school, talk about landmarks along the way.</w:t>
      </w:r>
    </w:p>
    <w:p w14:paraId="17BC0F3A" w14:textId="77777777" w:rsidR="000156E5" w:rsidRDefault="000156E5" w:rsidP="000156E5">
      <w:pPr>
        <w:pStyle w:val="ListParagraph"/>
        <w:numPr>
          <w:ilvl w:val="1"/>
          <w:numId w:val="8"/>
        </w:numPr>
        <w:spacing w:line="240" w:lineRule="auto"/>
      </w:pPr>
      <w:r>
        <w:t>Pack a nutritious, tasty lunch and practice opening things together. Remind them that teachers or lunch staff can help if needed.</w:t>
      </w:r>
    </w:p>
    <w:p w14:paraId="24A0D48D" w14:textId="77777777" w:rsidR="000156E5" w:rsidRDefault="000156E5" w:rsidP="000156E5">
      <w:r>
        <w:lastRenderedPageBreak/>
        <w:t xml:space="preserve">Even if you don’t have kindergarteners this year, it’s never too early to start helping kids prepare. Children who have positive early childhood experiences tend to score higher on school readiness assessments and are more likely to do well in school and graduate.  </w:t>
      </w:r>
    </w:p>
    <w:p w14:paraId="4906ECB4" w14:textId="77777777" w:rsidR="000156E5" w:rsidRDefault="000156E5" w:rsidP="000156E5">
      <w:r>
        <w:t xml:space="preserve">By turning everyday moments into learning moments, we can send our children to school with the skills – and the love of learning – that will help them succeed in kindergarten and beyond! </w:t>
      </w:r>
    </w:p>
    <w:p w14:paraId="408256E1" w14:textId="3594540C" w:rsidR="00715135" w:rsidRDefault="00715135" w:rsidP="000156E5">
      <w:pPr>
        <w:pStyle w:val="NormalWeb"/>
        <w:spacing w:before="0" w:beforeAutospacing="0" w:after="0" w:afterAutospacing="0"/>
        <w:rPr>
          <w:rFonts w:ascii="Calibri" w:hAnsi="Calibri"/>
          <w:sz w:val="22"/>
          <w:szCs w:val="22"/>
        </w:rPr>
      </w:pPr>
    </w:p>
    <w:p w14:paraId="634BD32C" w14:textId="77777777" w:rsidR="00715135" w:rsidRDefault="00715135" w:rsidP="00715135">
      <w:pPr>
        <w:jc w:val="center"/>
      </w:pPr>
      <w:r>
        <w:t>###</w:t>
      </w:r>
    </w:p>
    <w:p w14:paraId="6EF12C3A" w14:textId="77777777" w:rsidR="00715135" w:rsidRPr="00BC237B" w:rsidRDefault="00715135" w:rsidP="00715135">
      <w:pPr>
        <w:rPr>
          <w:rFonts w:asciiTheme="minorHAnsi" w:hAnsiTheme="minorHAnsi"/>
          <w:sz w:val="18"/>
          <w:szCs w:val="18"/>
        </w:rPr>
      </w:pPr>
      <w:r w:rsidRPr="001609C6">
        <w:rPr>
          <w:b/>
          <w:sz w:val="18"/>
          <w:szCs w:val="18"/>
        </w:rPr>
        <w:t>About First Things First</w:t>
      </w:r>
      <w:r w:rsidRPr="001609C6">
        <w:rPr>
          <w:sz w:val="18"/>
          <w:szCs w:val="18"/>
        </w:rPr>
        <w:t xml:space="preserve"> – First Things First is a voter-created, statewide organization that funds early education and health </w:t>
      </w:r>
      <w:r>
        <w:rPr>
          <w:sz w:val="18"/>
          <w:szCs w:val="18"/>
        </w:rPr>
        <w:t>programs</w:t>
      </w:r>
      <w:r w:rsidRPr="001609C6">
        <w:rPr>
          <w:sz w:val="18"/>
          <w:szCs w:val="18"/>
        </w:rPr>
        <w:t xml:space="preserve"> to help kids be successful once they enter kindergarten. Decisions about how those funds are spent are made by local councils staffed by community volunteers. To learn more, visit azftf.gov.</w:t>
      </w:r>
    </w:p>
    <w:p w14:paraId="353AA6D4" w14:textId="77777777" w:rsidR="00715135" w:rsidRDefault="00715135" w:rsidP="00715135">
      <w:pPr>
        <w:pStyle w:val="NormalWeb"/>
        <w:spacing w:before="0" w:beforeAutospacing="0" w:after="0" w:afterAutospacing="0"/>
        <w:rPr>
          <w:rFonts w:ascii="Calibri" w:hAnsi="Calibri"/>
          <w:sz w:val="22"/>
          <w:szCs w:val="22"/>
        </w:rPr>
      </w:pPr>
    </w:p>
    <w:p w14:paraId="2AC0926B" w14:textId="5B9CFCF4" w:rsidR="00506613" w:rsidRPr="00C46D4F" w:rsidRDefault="00506613" w:rsidP="00C46D4F"/>
    <w:sectPr w:rsidR="00506613" w:rsidRPr="00C46D4F" w:rsidSect="00867737">
      <w:headerReference w:type="first" r:id="rId13"/>
      <w:footerReference w:type="first" r:id="rId14"/>
      <w:pgSz w:w="12240" w:h="15840" w:code="1"/>
      <w:pgMar w:top="2160" w:right="1440" w:bottom="1440" w:left="1440" w:header="1296"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0C38AD" w14:textId="77777777" w:rsidR="00616622" w:rsidRDefault="00616622" w:rsidP="001A26C0">
      <w:pPr>
        <w:spacing w:after="0" w:line="240" w:lineRule="auto"/>
      </w:pPr>
      <w:r>
        <w:separator/>
      </w:r>
    </w:p>
  </w:endnote>
  <w:endnote w:type="continuationSeparator" w:id="0">
    <w:p w14:paraId="3BCB4310" w14:textId="77777777" w:rsidR="00616622" w:rsidRDefault="00616622" w:rsidP="001A2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ZapfDingbats">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E1F6F" w14:textId="1656A8E0" w:rsidR="002665F7" w:rsidRDefault="003C4CEE" w:rsidP="00CB1F35">
    <w:pPr>
      <w:pStyle w:val="Footer"/>
      <w:tabs>
        <w:tab w:val="clear" w:pos="4680"/>
        <w:tab w:val="clear" w:pos="9360"/>
        <w:tab w:val="center" w:pos="4932"/>
        <w:tab w:val="right" w:pos="9864"/>
      </w:tabs>
    </w:pPr>
    <w:r>
      <w:rPr>
        <w:noProof/>
      </w:rPr>
      <w:drawing>
        <wp:anchor distT="0" distB="0" distL="114300" distR="114300" simplePos="0" relativeHeight="251662336" behindDoc="0" locked="0" layoutInCell="1" allowOverlap="1" wp14:anchorId="159968BA" wp14:editId="395368C2">
          <wp:simplePos x="0" y="0"/>
          <wp:positionH relativeFrom="column">
            <wp:posOffset>3695700</wp:posOffset>
          </wp:positionH>
          <wp:positionV relativeFrom="paragraph">
            <wp:posOffset>-187325</wp:posOffset>
          </wp:positionV>
          <wp:extent cx="2286000" cy="195790"/>
          <wp:effectExtent l="0" t="0" r="0" b="7620"/>
          <wp:wrapNone/>
          <wp:docPr id="2" name="Picture 2" descr="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gline"/>
                  <pic:cNvPicPr>
                    <a:picLocks noChangeAspect="1" noChangeArrowheads="1"/>
                  </pic:cNvPicPr>
                </pic:nvPicPr>
                <pic:blipFill>
                  <a:blip r:embed="rId1">
                    <a:extLst>
                      <a:ext uri="{28A0092B-C50C-407E-A947-70E740481C1C}">
                        <a14:useLocalDpi xmlns:a14="http://schemas.microsoft.com/office/drawing/2010/main" val="0"/>
                      </a:ext>
                    </a:extLst>
                  </a:blip>
                  <a:srcRect t="40277" b="33334"/>
                  <a:stretch>
                    <a:fillRect/>
                  </a:stretch>
                </pic:blipFill>
                <pic:spPr bwMode="auto">
                  <a:xfrm>
                    <a:off x="0" y="0"/>
                    <a:ext cx="2286000" cy="1957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FAC39E" w14:textId="77777777" w:rsidR="00616622" w:rsidRDefault="00616622" w:rsidP="001A26C0">
      <w:pPr>
        <w:spacing w:after="0" w:line="240" w:lineRule="auto"/>
      </w:pPr>
      <w:r>
        <w:separator/>
      </w:r>
    </w:p>
  </w:footnote>
  <w:footnote w:type="continuationSeparator" w:id="0">
    <w:p w14:paraId="55202B4C" w14:textId="77777777" w:rsidR="00616622" w:rsidRDefault="00616622" w:rsidP="001A26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B1D37" w14:textId="298FC4B2" w:rsidR="002665F7" w:rsidRPr="00E54815" w:rsidRDefault="0028317E" w:rsidP="00233804">
    <w:pPr>
      <w:pStyle w:val="ListBullet"/>
      <w:numPr>
        <w:ilvl w:val="0"/>
        <w:numId w:val="0"/>
      </w:numPr>
      <w:rPr>
        <w:rFonts w:asciiTheme="minorHAnsi" w:hAnsiTheme="minorHAnsi"/>
        <w:color w:val="666A6F"/>
        <w:sz w:val="20"/>
        <w:szCs w:val="20"/>
      </w:rPr>
    </w:pPr>
    <w:r w:rsidRPr="00E54815">
      <w:rPr>
        <w:rFonts w:asciiTheme="minorHAnsi" w:hAnsiTheme="minorHAnsi"/>
        <w:noProof/>
        <w:sz w:val="20"/>
        <w:szCs w:val="20"/>
      </w:rPr>
      <w:drawing>
        <wp:anchor distT="0" distB="0" distL="114300" distR="114300" simplePos="0" relativeHeight="251664384" behindDoc="0" locked="0" layoutInCell="1" allowOverlap="1" wp14:anchorId="6AF7DD8D" wp14:editId="41FB5B71">
          <wp:simplePos x="0" y="0"/>
          <wp:positionH relativeFrom="column">
            <wp:posOffset>-362585</wp:posOffset>
          </wp:positionH>
          <wp:positionV relativeFrom="paragraph">
            <wp:posOffset>-394335</wp:posOffset>
          </wp:positionV>
          <wp:extent cx="2743200" cy="285206"/>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tf_logo_h"/>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43200" cy="28520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894D3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485EA6D4"/>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9287318"/>
    <w:multiLevelType w:val="hybridMultilevel"/>
    <w:tmpl w:val="A3743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0D5BFB"/>
    <w:multiLevelType w:val="hybridMultilevel"/>
    <w:tmpl w:val="513E4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BE3497"/>
    <w:multiLevelType w:val="hybridMultilevel"/>
    <w:tmpl w:val="FEE2B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4C97273"/>
    <w:multiLevelType w:val="hybridMultilevel"/>
    <w:tmpl w:val="2F7E8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A6769F"/>
    <w:multiLevelType w:val="hybridMultilevel"/>
    <w:tmpl w:val="0C0ED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72144B74"/>
    <w:multiLevelType w:val="hybridMultilevel"/>
    <w:tmpl w:val="CBF4D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1"/>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6C0"/>
    <w:rsid w:val="00002AC3"/>
    <w:rsid w:val="000156E5"/>
    <w:rsid w:val="00020CA2"/>
    <w:rsid w:val="000248FB"/>
    <w:rsid w:val="00025CB3"/>
    <w:rsid w:val="00027E08"/>
    <w:rsid w:val="0003181F"/>
    <w:rsid w:val="00031F51"/>
    <w:rsid w:val="00034909"/>
    <w:rsid w:val="0006791D"/>
    <w:rsid w:val="00084145"/>
    <w:rsid w:val="00092639"/>
    <w:rsid w:val="000926C6"/>
    <w:rsid w:val="000A73A6"/>
    <w:rsid w:val="000C6914"/>
    <w:rsid w:val="00105336"/>
    <w:rsid w:val="0011017E"/>
    <w:rsid w:val="001107B9"/>
    <w:rsid w:val="0011349E"/>
    <w:rsid w:val="00120ED8"/>
    <w:rsid w:val="0014519B"/>
    <w:rsid w:val="00154A77"/>
    <w:rsid w:val="001612A3"/>
    <w:rsid w:val="00164590"/>
    <w:rsid w:val="0016546E"/>
    <w:rsid w:val="00182D79"/>
    <w:rsid w:val="001855D2"/>
    <w:rsid w:val="00190CC3"/>
    <w:rsid w:val="00192171"/>
    <w:rsid w:val="0019695E"/>
    <w:rsid w:val="001A26C0"/>
    <w:rsid w:val="001A2763"/>
    <w:rsid w:val="001A76B4"/>
    <w:rsid w:val="001A7A33"/>
    <w:rsid w:val="001B20CF"/>
    <w:rsid w:val="001B4467"/>
    <w:rsid w:val="001B6E72"/>
    <w:rsid w:val="001C2B58"/>
    <w:rsid w:val="001D1E67"/>
    <w:rsid w:val="001D711E"/>
    <w:rsid w:val="0020102F"/>
    <w:rsid w:val="002162CF"/>
    <w:rsid w:val="00220E45"/>
    <w:rsid w:val="002261F0"/>
    <w:rsid w:val="00227421"/>
    <w:rsid w:val="00230F7E"/>
    <w:rsid w:val="00233804"/>
    <w:rsid w:val="00243BA7"/>
    <w:rsid w:val="002625E0"/>
    <w:rsid w:val="002665F7"/>
    <w:rsid w:val="0028317E"/>
    <w:rsid w:val="00296C36"/>
    <w:rsid w:val="00297D46"/>
    <w:rsid w:val="002A0025"/>
    <w:rsid w:val="002A3A09"/>
    <w:rsid w:val="002D5093"/>
    <w:rsid w:val="002D6D2F"/>
    <w:rsid w:val="002E14DF"/>
    <w:rsid w:val="002E21D9"/>
    <w:rsid w:val="002F6674"/>
    <w:rsid w:val="00301E15"/>
    <w:rsid w:val="00302E0B"/>
    <w:rsid w:val="0030425B"/>
    <w:rsid w:val="00305BEC"/>
    <w:rsid w:val="00313AF8"/>
    <w:rsid w:val="00341A3C"/>
    <w:rsid w:val="00374A91"/>
    <w:rsid w:val="00393121"/>
    <w:rsid w:val="003949A0"/>
    <w:rsid w:val="00396F42"/>
    <w:rsid w:val="003978C8"/>
    <w:rsid w:val="003B01A3"/>
    <w:rsid w:val="003C4CEE"/>
    <w:rsid w:val="003C577A"/>
    <w:rsid w:val="003F1C08"/>
    <w:rsid w:val="003F4765"/>
    <w:rsid w:val="00401A80"/>
    <w:rsid w:val="00415766"/>
    <w:rsid w:val="00416974"/>
    <w:rsid w:val="00417E79"/>
    <w:rsid w:val="00430CB6"/>
    <w:rsid w:val="00442B29"/>
    <w:rsid w:val="00447F85"/>
    <w:rsid w:val="00454C9D"/>
    <w:rsid w:val="00460427"/>
    <w:rsid w:val="004614C5"/>
    <w:rsid w:val="0046368E"/>
    <w:rsid w:val="004805CD"/>
    <w:rsid w:val="0048490F"/>
    <w:rsid w:val="004C494E"/>
    <w:rsid w:val="00506613"/>
    <w:rsid w:val="00517DB9"/>
    <w:rsid w:val="0052408F"/>
    <w:rsid w:val="00545687"/>
    <w:rsid w:val="00561930"/>
    <w:rsid w:val="00565FCC"/>
    <w:rsid w:val="00575546"/>
    <w:rsid w:val="005813B1"/>
    <w:rsid w:val="005A0E19"/>
    <w:rsid w:val="005A222D"/>
    <w:rsid w:val="005A259E"/>
    <w:rsid w:val="005B0EA1"/>
    <w:rsid w:val="005D0DFB"/>
    <w:rsid w:val="005D1FBB"/>
    <w:rsid w:val="005E55B2"/>
    <w:rsid w:val="00616622"/>
    <w:rsid w:val="00623E65"/>
    <w:rsid w:val="00625A8F"/>
    <w:rsid w:val="006362B9"/>
    <w:rsid w:val="00640E98"/>
    <w:rsid w:val="00692DB4"/>
    <w:rsid w:val="006B375B"/>
    <w:rsid w:val="006F58AD"/>
    <w:rsid w:val="006F6D77"/>
    <w:rsid w:val="00715135"/>
    <w:rsid w:val="0072013A"/>
    <w:rsid w:val="00731FDB"/>
    <w:rsid w:val="00767B2C"/>
    <w:rsid w:val="00771DB5"/>
    <w:rsid w:val="007B506C"/>
    <w:rsid w:val="007B6EB4"/>
    <w:rsid w:val="007D05BA"/>
    <w:rsid w:val="007D086D"/>
    <w:rsid w:val="007D1A42"/>
    <w:rsid w:val="007D2ABE"/>
    <w:rsid w:val="007F02E3"/>
    <w:rsid w:val="00803625"/>
    <w:rsid w:val="00805D40"/>
    <w:rsid w:val="00823A21"/>
    <w:rsid w:val="008259EB"/>
    <w:rsid w:val="00837468"/>
    <w:rsid w:val="0084284B"/>
    <w:rsid w:val="00861251"/>
    <w:rsid w:val="00867737"/>
    <w:rsid w:val="008726D2"/>
    <w:rsid w:val="008759FC"/>
    <w:rsid w:val="008816A1"/>
    <w:rsid w:val="008A38D4"/>
    <w:rsid w:val="008A6550"/>
    <w:rsid w:val="008D67E9"/>
    <w:rsid w:val="008F01D4"/>
    <w:rsid w:val="008F3C04"/>
    <w:rsid w:val="00904834"/>
    <w:rsid w:val="00924D6A"/>
    <w:rsid w:val="00932616"/>
    <w:rsid w:val="009378B7"/>
    <w:rsid w:val="00946EC9"/>
    <w:rsid w:val="00956437"/>
    <w:rsid w:val="009652AE"/>
    <w:rsid w:val="00985FC2"/>
    <w:rsid w:val="009C0CD9"/>
    <w:rsid w:val="009C132A"/>
    <w:rsid w:val="009C1EC5"/>
    <w:rsid w:val="009D51E8"/>
    <w:rsid w:val="009D61F1"/>
    <w:rsid w:val="009D7EB0"/>
    <w:rsid w:val="009E4E61"/>
    <w:rsid w:val="009E5104"/>
    <w:rsid w:val="009F2CAF"/>
    <w:rsid w:val="00A165E5"/>
    <w:rsid w:val="00A17492"/>
    <w:rsid w:val="00A1785E"/>
    <w:rsid w:val="00A22778"/>
    <w:rsid w:val="00A27927"/>
    <w:rsid w:val="00A30B48"/>
    <w:rsid w:val="00A41330"/>
    <w:rsid w:val="00A46965"/>
    <w:rsid w:val="00A63EE9"/>
    <w:rsid w:val="00A669B9"/>
    <w:rsid w:val="00A75867"/>
    <w:rsid w:val="00A76974"/>
    <w:rsid w:val="00A847FD"/>
    <w:rsid w:val="00A8481C"/>
    <w:rsid w:val="00A92DD0"/>
    <w:rsid w:val="00A93435"/>
    <w:rsid w:val="00AA65E7"/>
    <w:rsid w:val="00AB19A9"/>
    <w:rsid w:val="00AC1A0F"/>
    <w:rsid w:val="00AD643E"/>
    <w:rsid w:val="00AF2BDB"/>
    <w:rsid w:val="00B06DC2"/>
    <w:rsid w:val="00B07100"/>
    <w:rsid w:val="00B34400"/>
    <w:rsid w:val="00B3463D"/>
    <w:rsid w:val="00B55BBD"/>
    <w:rsid w:val="00B660B9"/>
    <w:rsid w:val="00B7788F"/>
    <w:rsid w:val="00B8361C"/>
    <w:rsid w:val="00B847F7"/>
    <w:rsid w:val="00B95A75"/>
    <w:rsid w:val="00B96019"/>
    <w:rsid w:val="00BB4947"/>
    <w:rsid w:val="00BE7395"/>
    <w:rsid w:val="00BF2843"/>
    <w:rsid w:val="00BF6B30"/>
    <w:rsid w:val="00C10DD3"/>
    <w:rsid w:val="00C46D4F"/>
    <w:rsid w:val="00C60807"/>
    <w:rsid w:val="00C62EDD"/>
    <w:rsid w:val="00C74B9B"/>
    <w:rsid w:val="00C85909"/>
    <w:rsid w:val="00C8661C"/>
    <w:rsid w:val="00C93E96"/>
    <w:rsid w:val="00C96E71"/>
    <w:rsid w:val="00CA133B"/>
    <w:rsid w:val="00CA7D7D"/>
    <w:rsid w:val="00CB1F35"/>
    <w:rsid w:val="00CB596F"/>
    <w:rsid w:val="00CC7EC3"/>
    <w:rsid w:val="00CF5EE7"/>
    <w:rsid w:val="00D05D71"/>
    <w:rsid w:val="00D0684F"/>
    <w:rsid w:val="00D17FE4"/>
    <w:rsid w:val="00D20193"/>
    <w:rsid w:val="00D3003A"/>
    <w:rsid w:val="00D31008"/>
    <w:rsid w:val="00D40EF2"/>
    <w:rsid w:val="00D545E3"/>
    <w:rsid w:val="00D61298"/>
    <w:rsid w:val="00D875B4"/>
    <w:rsid w:val="00D926E5"/>
    <w:rsid w:val="00D97BED"/>
    <w:rsid w:val="00DA491E"/>
    <w:rsid w:val="00DC41D0"/>
    <w:rsid w:val="00DD5B27"/>
    <w:rsid w:val="00DD5EF0"/>
    <w:rsid w:val="00DE05AB"/>
    <w:rsid w:val="00DE1A0D"/>
    <w:rsid w:val="00DF25C3"/>
    <w:rsid w:val="00E016D7"/>
    <w:rsid w:val="00E203F2"/>
    <w:rsid w:val="00E25B11"/>
    <w:rsid w:val="00E3164A"/>
    <w:rsid w:val="00E34702"/>
    <w:rsid w:val="00E54815"/>
    <w:rsid w:val="00E568B8"/>
    <w:rsid w:val="00E6518D"/>
    <w:rsid w:val="00E72442"/>
    <w:rsid w:val="00E72AA6"/>
    <w:rsid w:val="00E854C2"/>
    <w:rsid w:val="00E864AD"/>
    <w:rsid w:val="00E92130"/>
    <w:rsid w:val="00EA0755"/>
    <w:rsid w:val="00EB60A7"/>
    <w:rsid w:val="00EC10E3"/>
    <w:rsid w:val="00EC2D16"/>
    <w:rsid w:val="00ED4D7F"/>
    <w:rsid w:val="00EE10E2"/>
    <w:rsid w:val="00EE3CAF"/>
    <w:rsid w:val="00EF301E"/>
    <w:rsid w:val="00F15DC3"/>
    <w:rsid w:val="00F22585"/>
    <w:rsid w:val="00F408DA"/>
    <w:rsid w:val="00F40C6B"/>
    <w:rsid w:val="00F73A73"/>
    <w:rsid w:val="00F87B7C"/>
    <w:rsid w:val="00F97C1E"/>
    <w:rsid w:val="00FA3FA4"/>
    <w:rsid w:val="00FB1BDF"/>
    <w:rsid w:val="00FF71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1C18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B1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26C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A26C0"/>
    <w:rPr>
      <w:rFonts w:ascii="Tahoma" w:hAnsi="Tahoma" w:cs="Tahoma"/>
      <w:sz w:val="16"/>
      <w:szCs w:val="16"/>
    </w:rPr>
  </w:style>
  <w:style w:type="paragraph" w:styleId="Header">
    <w:name w:val="header"/>
    <w:basedOn w:val="Normal"/>
    <w:link w:val="HeaderChar"/>
    <w:uiPriority w:val="99"/>
    <w:unhideWhenUsed/>
    <w:rsid w:val="001A26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6C0"/>
  </w:style>
  <w:style w:type="paragraph" w:styleId="Footer">
    <w:name w:val="footer"/>
    <w:basedOn w:val="Normal"/>
    <w:link w:val="FooterChar"/>
    <w:uiPriority w:val="99"/>
    <w:unhideWhenUsed/>
    <w:rsid w:val="001A26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6C0"/>
  </w:style>
  <w:style w:type="table" w:styleId="TableGrid">
    <w:name w:val="Table Grid"/>
    <w:basedOn w:val="TableNormal"/>
    <w:uiPriority w:val="59"/>
    <w:rsid w:val="00823A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A8481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692DB4"/>
    <w:rPr>
      <w:color w:val="0000FF"/>
      <w:u w:val="single"/>
    </w:rPr>
  </w:style>
  <w:style w:type="paragraph" w:customStyle="1" w:styleId="SideBarTitle">
    <w:name w:val="Side Bar Title"/>
    <w:basedOn w:val="Normal"/>
    <w:link w:val="SideBarTitleChar"/>
    <w:qFormat/>
    <w:rsid w:val="00ED4D7F"/>
    <w:pPr>
      <w:framePr w:hSpace="187" w:wrap="around" w:vAnchor="text" w:hAnchor="margin" w:y="43"/>
      <w:spacing w:after="0" w:line="240" w:lineRule="auto"/>
      <w:suppressOverlap/>
    </w:pPr>
    <w:rPr>
      <w:b/>
      <w:color w:val="005ABC"/>
      <w:sz w:val="20"/>
      <w:szCs w:val="20"/>
    </w:rPr>
  </w:style>
  <w:style w:type="paragraph" w:customStyle="1" w:styleId="SideBarName">
    <w:name w:val="Side Bar Name"/>
    <w:basedOn w:val="Normal"/>
    <w:link w:val="SideBarNameChar"/>
    <w:qFormat/>
    <w:rsid w:val="00ED4D7F"/>
    <w:pPr>
      <w:framePr w:hSpace="187" w:wrap="around" w:vAnchor="text" w:hAnchor="margin" w:y="43"/>
      <w:spacing w:after="0" w:line="240" w:lineRule="auto"/>
      <w:suppressOverlap/>
    </w:pPr>
    <w:rPr>
      <w:sz w:val="18"/>
      <w:szCs w:val="18"/>
    </w:rPr>
  </w:style>
  <w:style w:type="character" w:customStyle="1" w:styleId="SideBarTitleChar">
    <w:name w:val="Side Bar Title Char"/>
    <w:link w:val="SideBarTitle"/>
    <w:rsid w:val="00ED4D7F"/>
    <w:rPr>
      <w:b/>
      <w:color w:val="005ABC"/>
      <w:sz w:val="20"/>
      <w:szCs w:val="20"/>
    </w:rPr>
  </w:style>
  <w:style w:type="paragraph" w:customStyle="1" w:styleId="ColorfulList-Accent11">
    <w:name w:val="Colorful List - Accent 11"/>
    <w:basedOn w:val="Normal"/>
    <w:uiPriority w:val="34"/>
    <w:qFormat/>
    <w:rsid w:val="00B06DC2"/>
    <w:pPr>
      <w:ind w:left="720"/>
      <w:contextualSpacing/>
    </w:pPr>
  </w:style>
  <w:style w:type="character" w:customStyle="1" w:styleId="SideBarNameChar">
    <w:name w:val="Side Bar Name Char"/>
    <w:link w:val="SideBarName"/>
    <w:rsid w:val="00ED4D7F"/>
    <w:rPr>
      <w:sz w:val="18"/>
      <w:szCs w:val="18"/>
    </w:rPr>
  </w:style>
  <w:style w:type="paragraph" w:customStyle="1" w:styleId="MediumGrid21">
    <w:name w:val="Medium Grid 21"/>
    <w:uiPriority w:val="1"/>
    <w:qFormat/>
    <w:rsid w:val="007F02E3"/>
    <w:rPr>
      <w:sz w:val="22"/>
      <w:szCs w:val="22"/>
    </w:rPr>
  </w:style>
  <w:style w:type="paragraph" w:styleId="ListBullet">
    <w:name w:val="List Bullet"/>
    <w:basedOn w:val="Normal"/>
    <w:uiPriority w:val="99"/>
    <w:unhideWhenUsed/>
    <w:rsid w:val="00E854C2"/>
    <w:pPr>
      <w:numPr>
        <w:numId w:val="5"/>
      </w:numPr>
      <w:contextualSpacing/>
    </w:pPr>
  </w:style>
  <w:style w:type="paragraph" w:styleId="FootnoteText">
    <w:name w:val="footnote text"/>
    <w:basedOn w:val="Normal"/>
    <w:link w:val="FootnoteTextChar"/>
    <w:uiPriority w:val="99"/>
    <w:unhideWhenUsed/>
    <w:rsid w:val="00CB1F35"/>
    <w:rPr>
      <w:sz w:val="24"/>
      <w:szCs w:val="24"/>
    </w:rPr>
  </w:style>
  <w:style w:type="character" w:customStyle="1" w:styleId="FootnoteTextChar">
    <w:name w:val="Footnote Text Char"/>
    <w:link w:val="FootnoteText"/>
    <w:uiPriority w:val="99"/>
    <w:rsid w:val="00CB1F35"/>
    <w:rPr>
      <w:sz w:val="24"/>
      <w:szCs w:val="24"/>
    </w:rPr>
  </w:style>
  <w:style w:type="character" w:styleId="FootnoteReference">
    <w:name w:val="footnote reference"/>
    <w:uiPriority w:val="99"/>
    <w:unhideWhenUsed/>
    <w:rsid w:val="00CB1F35"/>
    <w:rPr>
      <w:vertAlign w:val="superscript"/>
    </w:rPr>
  </w:style>
  <w:style w:type="paragraph" w:customStyle="1" w:styleId="Default">
    <w:name w:val="Default"/>
    <w:rsid w:val="00192171"/>
    <w:pPr>
      <w:autoSpaceDE w:val="0"/>
      <w:autoSpaceDN w:val="0"/>
      <w:adjustRightInd w:val="0"/>
    </w:pPr>
    <w:rPr>
      <w:rFonts w:cs="Calibri"/>
      <w:color w:val="000000"/>
      <w:sz w:val="24"/>
      <w:szCs w:val="24"/>
    </w:rPr>
  </w:style>
  <w:style w:type="character" w:customStyle="1" w:styleId="apple-converted-space">
    <w:name w:val="apple-converted-space"/>
    <w:rsid w:val="00192171"/>
  </w:style>
  <w:style w:type="paragraph" w:styleId="ListParagraph">
    <w:name w:val="List Paragraph"/>
    <w:basedOn w:val="Normal"/>
    <w:uiPriority w:val="34"/>
    <w:qFormat/>
    <w:rsid w:val="000156E5"/>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B1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26C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A26C0"/>
    <w:rPr>
      <w:rFonts w:ascii="Tahoma" w:hAnsi="Tahoma" w:cs="Tahoma"/>
      <w:sz w:val="16"/>
      <w:szCs w:val="16"/>
    </w:rPr>
  </w:style>
  <w:style w:type="paragraph" w:styleId="Header">
    <w:name w:val="header"/>
    <w:basedOn w:val="Normal"/>
    <w:link w:val="HeaderChar"/>
    <w:uiPriority w:val="99"/>
    <w:unhideWhenUsed/>
    <w:rsid w:val="001A26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6C0"/>
  </w:style>
  <w:style w:type="paragraph" w:styleId="Footer">
    <w:name w:val="footer"/>
    <w:basedOn w:val="Normal"/>
    <w:link w:val="FooterChar"/>
    <w:uiPriority w:val="99"/>
    <w:unhideWhenUsed/>
    <w:rsid w:val="001A26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6C0"/>
  </w:style>
  <w:style w:type="table" w:styleId="TableGrid">
    <w:name w:val="Table Grid"/>
    <w:basedOn w:val="TableNormal"/>
    <w:uiPriority w:val="59"/>
    <w:rsid w:val="00823A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A8481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692DB4"/>
    <w:rPr>
      <w:color w:val="0000FF"/>
      <w:u w:val="single"/>
    </w:rPr>
  </w:style>
  <w:style w:type="paragraph" w:customStyle="1" w:styleId="SideBarTitle">
    <w:name w:val="Side Bar Title"/>
    <w:basedOn w:val="Normal"/>
    <w:link w:val="SideBarTitleChar"/>
    <w:qFormat/>
    <w:rsid w:val="00ED4D7F"/>
    <w:pPr>
      <w:framePr w:hSpace="187" w:wrap="around" w:vAnchor="text" w:hAnchor="margin" w:y="43"/>
      <w:spacing w:after="0" w:line="240" w:lineRule="auto"/>
      <w:suppressOverlap/>
    </w:pPr>
    <w:rPr>
      <w:b/>
      <w:color w:val="005ABC"/>
      <w:sz w:val="20"/>
      <w:szCs w:val="20"/>
    </w:rPr>
  </w:style>
  <w:style w:type="paragraph" w:customStyle="1" w:styleId="SideBarName">
    <w:name w:val="Side Bar Name"/>
    <w:basedOn w:val="Normal"/>
    <w:link w:val="SideBarNameChar"/>
    <w:qFormat/>
    <w:rsid w:val="00ED4D7F"/>
    <w:pPr>
      <w:framePr w:hSpace="187" w:wrap="around" w:vAnchor="text" w:hAnchor="margin" w:y="43"/>
      <w:spacing w:after="0" w:line="240" w:lineRule="auto"/>
      <w:suppressOverlap/>
    </w:pPr>
    <w:rPr>
      <w:sz w:val="18"/>
      <w:szCs w:val="18"/>
    </w:rPr>
  </w:style>
  <w:style w:type="character" w:customStyle="1" w:styleId="SideBarTitleChar">
    <w:name w:val="Side Bar Title Char"/>
    <w:link w:val="SideBarTitle"/>
    <w:rsid w:val="00ED4D7F"/>
    <w:rPr>
      <w:b/>
      <w:color w:val="005ABC"/>
      <w:sz w:val="20"/>
      <w:szCs w:val="20"/>
    </w:rPr>
  </w:style>
  <w:style w:type="paragraph" w:customStyle="1" w:styleId="ColorfulList-Accent11">
    <w:name w:val="Colorful List - Accent 11"/>
    <w:basedOn w:val="Normal"/>
    <w:uiPriority w:val="34"/>
    <w:qFormat/>
    <w:rsid w:val="00B06DC2"/>
    <w:pPr>
      <w:ind w:left="720"/>
      <w:contextualSpacing/>
    </w:pPr>
  </w:style>
  <w:style w:type="character" w:customStyle="1" w:styleId="SideBarNameChar">
    <w:name w:val="Side Bar Name Char"/>
    <w:link w:val="SideBarName"/>
    <w:rsid w:val="00ED4D7F"/>
    <w:rPr>
      <w:sz w:val="18"/>
      <w:szCs w:val="18"/>
    </w:rPr>
  </w:style>
  <w:style w:type="paragraph" w:customStyle="1" w:styleId="MediumGrid21">
    <w:name w:val="Medium Grid 21"/>
    <w:uiPriority w:val="1"/>
    <w:qFormat/>
    <w:rsid w:val="007F02E3"/>
    <w:rPr>
      <w:sz w:val="22"/>
      <w:szCs w:val="22"/>
    </w:rPr>
  </w:style>
  <w:style w:type="paragraph" w:styleId="ListBullet">
    <w:name w:val="List Bullet"/>
    <w:basedOn w:val="Normal"/>
    <w:uiPriority w:val="99"/>
    <w:unhideWhenUsed/>
    <w:rsid w:val="00E854C2"/>
    <w:pPr>
      <w:numPr>
        <w:numId w:val="5"/>
      </w:numPr>
      <w:contextualSpacing/>
    </w:pPr>
  </w:style>
  <w:style w:type="paragraph" w:styleId="FootnoteText">
    <w:name w:val="footnote text"/>
    <w:basedOn w:val="Normal"/>
    <w:link w:val="FootnoteTextChar"/>
    <w:uiPriority w:val="99"/>
    <w:unhideWhenUsed/>
    <w:rsid w:val="00CB1F35"/>
    <w:rPr>
      <w:sz w:val="24"/>
      <w:szCs w:val="24"/>
    </w:rPr>
  </w:style>
  <w:style w:type="character" w:customStyle="1" w:styleId="FootnoteTextChar">
    <w:name w:val="Footnote Text Char"/>
    <w:link w:val="FootnoteText"/>
    <w:uiPriority w:val="99"/>
    <w:rsid w:val="00CB1F35"/>
    <w:rPr>
      <w:sz w:val="24"/>
      <w:szCs w:val="24"/>
    </w:rPr>
  </w:style>
  <w:style w:type="character" w:styleId="FootnoteReference">
    <w:name w:val="footnote reference"/>
    <w:uiPriority w:val="99"/>
    <w:unhideWhenUsed/>
    <w:rsid w:val="00CB1F35"/>
    <w:rPr>
      <w:vertAlign w:val="superscript"/>
    </w:rPr>
  </w:style>
  <w:style w:type="paragraph" w:customStyle="1" w:styleId="Default">
    <w:name w:val="Default"/>
    <w:rsid w:val="00192171"/>
    <w:pPr>
      <w:autoSpaceDE w:val="0"/>
      <w:autoSpaceDN w:val="0"/>
      <w:adjustRightInd w:val="0"/>
    </w:pPr>
    <w:rPr>
      <w:rFonts w:cs="Calibri"/>
      <w:color w:val="000000"/>
      <w:sz w:val="24"/>
      <w:szCs w:val="24"/>
    </w:rPr>
  </w:style>
  <w:style w:type="character" w:customStyle="1" w:styleId="apple-converted-space">
    <w:name w:val="apple-converted-space"/>
    <w:rsid w:val="00192171"/>
  </w:style>
  <w:style w:type="paragraph" w:styleId="ListParagraph">
    <w:name w:val="List Paragraph"/>
    <w:basedOn w:val="Normal"/>
    <w:uiPriority w:val="34"/>
    <w:qFormat/>
    <w:rsid w:val="000156E5"/>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56911">
      <w:bodyDiv w:val="1"/>
      <w:marLeft w:val="0"/>
      <w:marRight w:val="0"/>
      <w:marTop w:val="0"/>
      <w:marBottom w:val="0"/>
      <w:divBdr>
        <w:top w:val="none" w:sz="0" w:space="0" w:color="auto"/>
        <w:left w:val="none" w:sz="0" w:space="0" w:color="auto"/>
        <w:bottom w:val="none" w:sz="0" w:space="0" w:color="auto"/>
        <w:right w:val="none" w:sz="0" w:space="0" w:color="auto"/>
      </w:divBdr>
      <w:divsChild>
        <w:div w:id="534588269">
          <w:marLeft w:val="0"/>
          <w:marRight w:val="0"/>
          <w:marTop w:val="0"/>
          <w:marBottom w:val="0"/>
          <w:divBdr>
            <w:top w:val="none" w:sz="0" w:space="0" w:color="auto"/>
            <w:left w:val="none" w:sz="0" w:space="0" w:color="auto"/>
            <w:bottom w:val="none" w:sz="0" w:space="0" w:color="auto"/>
            <w:right w:val="none" w:sz="0" w:space="0" w:color="auto"/>
          </w:divBdr>
        </w:div>
      </w:divsChild>
    </w:div>
    <w:div w:id="396319765">
      <w:bodyDiv w:val="1"/>
      <w:marLeft w:val="0"/>
      <w:marRight w:val="0"/>
      <w:marTop w:val="0"/>
      <w:marBottom w:val="0"/>
      <w:divBdr>
        <w:top w:val="none" w:sz="0" w:space="0" w:color="auto"/>
        <w:left w:val="none" w:sz="0" w:space="0" w:color="auto"/>
        <w:bottom w:val="none" w:sz="0" w:space="0" w:color="auto"/>
        <w:right w:val="none" w:sz="0" w:space="0" w:color="auto"/>
      </w:divBdr>
    </w:div>
    <w:div w:id="690496196">
      <w:bodyDiv w:val="1"/>
      <w:marLeft w:val="0"/>
      <w:marRight w:val="0"/>
      <w:marTop w:val="0"/>
      <w:marBottom w:val="0"/>
      <w:divBdr>
        <w:top w:val="none" w:sz="0" w:space="0" w:color="auto"/>
        <w:left w:val="none" w:sz="0" w:space="0" w:color="auto"/>
        <w:bottom w:val="none" w:sz="0" w:space="0" w:color="auto"/>
        <w:right w:val="none" w:sz="0" w:space="0" w:color="auto"/>
      </w:divBdr>
    </w:div>
    <w:div w:id="105142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s_x003a_ xmlns="6cd2e949-5545-491a-bf78-71a87322aa82">Templates</Docs_x003a_>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A18ED54FBD37C409711448BC492ED98" ma:contentTypeVersion="1" ma:contentTypeDescription="Create a new document." ma:contentTypeScope="" ma:versionID="0c43ee4d0116147ddee75818798cf095">
  <xsd:schema xmlns:xsd="http://www.w3.org/2001/XMLSchema" xmlns:p="http://schemas.microsoft.com/office/2006/metadata/properties" xmlns:ns2="6cd2e949-5545-491a-bf78-71a87322aa82" targetNamespace="http://schemas.microsoft.com/office/2006/metadata/properties" ma:root="true" ma:fieldsID="53652469fd6ef789b279cffe8797f305" ns2:_="">
    <xsd:import namespace="6cd2e949-5545-491a-bf78-71a87322aa82"/>
    <xsd:element name="properties">
      <xsd:complexType>
        <xsd:sequence>
          <xsd:element name="documentManagement">
            <xsd:complexType>
              <xsd:all>
                <xsd:element ref="ns2:Docs_x003a_" minOccurs="0"/>
              </xsd:all>
            </xsd:complexType>
          </xsd:element>
        </xsd:sequence>
      </xsd:complexType>
    </xsd:element>
  </xsd:schema>
  <xsd:schema xmlns:xsd="http://www.w3.org/2001/XMLSchema" xmlns:dms="http://schemas.microsoft.com/office/2006/documentManagement/types" targetNamespace="6cd2e949-5545-491a-bf78-71a87322aa82" elementFormDefault="qualified">
    <xsd:import namespace="http://schemas.microsoft.com/office/2006/documentManagement/types"/>
    <xsd:element name="Docs_x003a_" ma:index="8" nillable="true" ma:displayName="Docs:" ma:format="Dropdown" ma:internalName="Docs_x003a_">
      <xsd:simpleType>
        <xsd:restriction base="dms:Choice">
          <xsd:enumeration value="Templates"/>
          <xsd:enumeration value="Organization Charts"/>
          <xsd:enumeration value="Phone List"/>
          <xsd:enumeration value="State Agency - Conference Rooms"/>
          <xsd:enumeration value="Open Meeting Law Toolkit"/>
          <xsd:enumeration value="Open Meeting Law Webinars"/>
          <xsd:enumeration value="Miscellaneou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45087-F6F8-4F28-BC41-7F6C61D6DA2D}">
  <ds:schemaRefs>
    <ds:schemaRef ds:uri="http://schemas.microsoft.com/office/2006/metadata/properties"/>
    <ds:schemaRef ds:uri="http://schemas.microsoft.com/office/infopath/2007/PartnerControls"/>
    <ds:schemaRef ds:uri="6cd2e949-5545-491a-bf78-71a87322aa82"/>
  </ds:schemaRefs>
</ds:datastoreItem>
</file>

<file path=customXml/itemProps2.xml><?xml version="1.0" encoding="utf-8"?>
<ds:datastoreItem xmlns:ds="http://schemas.openxmlformats.org/officeDocument/2006/customXml" ds:itemID="{0AD89918-754A-43BA-9666-1D9376D54554}">
  <ds:schemaRefs>
    <ds:schemaRef ds:uri="http://schemas.microsoft.com/office/2006/metadata/longProperties"/>
  </ds:schemaRefs>
</ds:datastoreItem>
</file>

<file path=customXml/itemProps3.xml><?xml version="1.0" encoding="utf-8"?>
<ds:datastoreItem xmlns:ds="http://schemas.openxmlformats.org/officeDocument/2006/customXml" ds:itemID="{4A5D9250-244B-402D-95D3-5066341AF054}">
  <ds:schemaRefs>
    <ds:schemaRef ds:uri="http://schemas.microsoft.com/sharepoint/v3/contenttype/forms"/>
  </ds:schemaRefs>
</ds:datastoreItem>
</file>

<file path=customXml/itemProps4.xml><?xml version="1.0" encoding="utf-8"?>
<ds:datastoreItem xmlns:ds="http://schemas.openxmlformats.org/officeDocument/2006/customXml" ds:itemID="{A67233E1-BCD9-4B37-B9EC-6DFB96363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d2e949-5545-491a-bf78-71a87322aa8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88F043D2-D8A7-4B91-91E6-5643DC89F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Branded Word Doc</vt:lpstr>
    </vt:vector>
  </TitlesOfParts>
  <Company/>
  <LinksUpToDate>false</LinksUpToDate>
  <CharactersWithSpaces>3351</CharactersWithSpaces>
  <SharedDoc>false</SharedDoc>
  <HLinks>
    <vt:vector size="12" baseType="variant">
      <vt:variant>
        <vt:i4>4390996</vt:i4>
      </vt:variant>
      <vt:variant>
        <vt:i4>-1</vt:i4>
      </vt:variant>
      <vt:variant>
        <vt:i4>2051</vt:i4>
      </vt:variant>
      <vt:variant>
        <vt:i4>1</vt:i4>
      </vt:variant>
      <vt:variant>
        <vt:lpwstr>ftf_logo_h</vt:lpwstr>
      </vt:variant>
      <vt:variant>
        <vt:lpwstr/>
      </vt:variant>
      <vt:variant>
        <vt:i4>6488095</vt:i4>
      </vt:variant>
      <vt:variant>
        <vt:i4>-1</vt:i4>
      </vt:variant>
      <vt:variant>
        <vt:i4>2052</vt:i4>
      </vt:variant>
      <vt:variant>
        <vt:i4>1</vt:i4>
      </vt:variant>
      <vt:variant>
        <vt:lpwstr>tagline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Branded Word Doc</dc:title>
  <dc:creator>Windy Jones</dc:creator>
  <cp:lastModifiedBy>Cynthia Pardo</cp:lastModifiedBy>
  <cp:revision>3</cp:revision>
  <cp:lastPrinted>2016-07-07T22:04:00Z</cp:lastPrinted>
  <dcterms:created xsi:type="dcterms:W3CDTF">2016-07-27T18:13:00Z</dcterms:created>
  <dcterms:modified xsi:type="dcterms:W3CDTF">2016-07-27T18:14:00Z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Regional Council">
    <vt:lpwstr>Navajo/Apache</vt:lpwstr>
  </property>
  <property fmtid="{D5CDD505-2E9C-101B-9397-08002B2CF9AE}" pid="4" name="ContentTypeId">
    <vt:lpwstr>0x010100AA18ED54FBD37C409711448BC492ED98</vt:lpwstr>
  </property>
</Properties>
</file>